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Pr="00E377E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561E9F80" w14:textId="0247184E" w:rsidR="001F458C" w:rsidRPr="008E7498" w:rsidRDefault="00C974F6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9109235"/>
      <w:r w:rsidRPr="008E7498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OBJEKTŲ FINANSAVIMO 2024–2026 METŲ PRIORITETINĖS EILĖS PATVIRTINIMO</w:t>
      </w:r>
      <w:bookmarkEnd w:id="0"/>
      <w:r w:rsidRPr="008E74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F00097" w14:textId="77777777" w:rsidR="003C0512" w:rsidRDefault="003C051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77387DD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F45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C7ED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58162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58162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2B5B9BDB" w:rsidR="006D0EEC" w:rsidRPr="008E7498" w:rsidRDefault="008E7498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E7498">
        <w:rPr>
          <w:rFonts w:ascii="Times New Roman" w:hAnsi="Times New Roman" w:cs="Times New Roman"/>
          <w:sz w:val="24"/>
          <w:szCs w:val="24"/>
          <w:lang w:val="lt-LT"/>
        </w:rPr>
        <w:t xml:space="preserve">Vadovaudamasi </w:t>
      </w:r>
      <w:r w:rsidR="00BB27E4"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Lietuvos Respublikos kelių priežiūros ir plėtros programos finansavimo įstatymo 9 straipsnio 8 dali</w:t>
      </w:r>
      <w:r w:rsidR="00BB27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mi </w:t>
      </w:r>
      <w:r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taryba turi patvirtinti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bookmarkStart w:id="1" w:name="_Hlk160608188"/>
      <w:r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vietinės reikšmės kelių objektų finansavimo </w:t>
      </w:r>
      <w:r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</w:t>
      </w:r>
      <w:r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>metų prioritetinę eilę</w:t>
      </w:r>
      <w:bookmarkEnd w:id="1"/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89B357A" w14:textId="77777777" w:rsidR="006F492A" w:rsidRPr="00401498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01498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7CA5EC9" w14:textId="0CADC891" w:rsidR="006F492A" w:rsidRPr="00415459" w:rsidRDefault="00415459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Respublikos vietos savivaldos įstatymo </w:t>
      </w:r>
      <w:r w:rsidR="00FB30DA">
        <w:rPr>
          <w:rFonts w:ascii="Times New Roman" w:eastAsia="SimSun" w:hAnsi="Times New Roman" w:cs="Times New Roman"/>
          <w:sz w:val="24"/>
          <w:szCs w:val="24"/>
          <w:lang w:eastAsia="zh-CN"/>
        </w:rPr>
        <w:t>15</w:t>
      </w:r>
      <w:r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straipsnio </w:t>
      </w:r>
      <w:r w:rsidR="00FB30DA">
        <w:rPr>
          <w:rFonts w:ascii="Times New Roman" w:eastAsia="SimSun" w:hAnsi="Times New Roman" w:cs="Times New Roman"/>
          <w:sz w:val="24"/>
          <w:szCs w:val="24"/>
          <w:lang w:eastAsia="zh-CN"/>
        </w:rPr>
        <w:t>4 dalis</w:t>
      </w:r>
      <w:r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,  Lietuvos Respublikos kelių priežiūros ir plėtros programos finansavimo įstatymo 9 straipsnio 8 dali</w:t>
      </w:r>
      <w:r w:rsidR="00C37EE8">
        <w:rPr>
          <w:rFonts w:ascii="Times New Roman" w:eastAsia="SimSun" w:hAnsi="Times New Roman" w:cs="Times New Roman"/>
          <w:sz w:val="24"/>
          <w:szCs w:val="24"/>
          <w:lang w:eastAsia="zh-CN"/>
        </w:rPr>
        <w:t>s</w:t>
      </w:r>
      <w:r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, Skuodo rajono savivaldybės tarybos 2022 m. vasario 24 d. sprendimu Nr. T9-35 „</w:t>
      </w:r>
      <w:r w:rsidRPr="00415459">
        <w:rPr>
          <w:rFonts w:ascii="Times New Roman" w:hAnsi="Times New Roman" w:cs="Times New Roman"/>
          <w:sz w:val="24"/>
          <w:szCs w:val="24"/>
        </w:rPr>
        <w:t xml:space="preserve">Dėl Skuodo rajono savivaldybės kelių priežiūros ir plėtros programos finansavimo lėšų paskirstymo ir naudojimo tvarkos aprašo patvirtinimo“ </w:t>
      </w:r>
      <w:r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patvirtinto Skuodo rajono savivaldybės kelių priežiūros ir plėtros programos finansavimo lėšų paskirstymo ir naudojimo tvarkos aprašo 12 punkt</w:t>
      </w:r>
      <w:r w:rsidR="00C37EE8">
        <w:rPr>
          <w:rFonts w:ascii="Times New Roman" w:eastAsia="SimSun" w:hAnsi="Times New Roman" w:cs="Times New Roman"/>
          <w:sz w:val="24"/>
          <w:szCs w:val="24"/>
          <w:lang w:eastAsia="zh-CN"/>
        </w:rPr>
        <w:t>as</w:t>
      </w:r>
      <w:r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D418CC" w:rsidRPr="0041545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2809F46" w14:textId="77777777" w:rsidR="006D0EEC" w:rsidRPr="00401498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2035550" w14:textId="64ECBB7F" w:rsidR="00D12C06" w:rsidRPr="00401498" w:rsidRDefault="00CA7F9C" w:rsidP="007D2BA6">
      <w:pPr>
        <w:spacing w:after="0" w:line="240" w:lineRule="auto"/>
        <w:ind w:firstLine="1247"/>
        <w:contextualSpacing/>
        <w:jc w:val="both"/>
        <w:rPr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01498">
        <w:rPr>
          <w:lang w:val="lt-LT"/>
        </w:rPr>
        <w:t xml:space="preserve"> </w:t>
      </w:r>
    </w:p>
    <w:p w14:paraId="6B6B0B35" w14:textId="64F174AC" w:rsidR="006D0EEC" w:rsidRPr="004E407A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Vadovaujantis p</w:t>
      </w:r>
      <w:r w:rsidR="00D418CC" w:rsidRPr="00DD7B12">
        <w:rPr>
          <w:rFonts w:ascii="Times New Roman" w:hAnsi="Times New Roman" w:cs="Times New Roman"/>
          <w:sz w:val="24"/>
          <w:szCs w:val="24"/>
          <w:lang w:val="lt-LT"/>
        </w:rPr>
        <w:t>atvirtin</w:t>
      </w:r>
      <w:r>
        <w:rPr>
          <w:rFonts w:ascii="Times New Roman" w:hAnsi="Times New Roman" w:cs="Times New Roman"/>
          <w:sz w:val="24"/>
          <w:szCs w:val="24"/>
          <w:lang w:val="lt-LT"/>
        </w:rPr>
        <w:t>ta</w:t>
      </w:r>
      <w:r w:rsidR="00D418CC"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vietinės reikšmės kelių objektų finansavimo </w:t>
      </w:r>
      <w:r w:rsidR="008E7498"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metų 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>prioritetin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eil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 bus planuojami  ir vykdomi  šių kelių ir gatvių </w:t>
      </w:r>
      <w:bookmarkStart w:id="2" w:name="_Hlk160608665"/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projektavimo, naujos statybos, rekonstravimo, kapitalinio remonto darbai 2024–2026 metais</w:t>
      </w:r>
      <w:bookmarkEnd w:id="2"/>
      <w:r w:rsidR="008F35E2" w:rsidRPr="004E40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03E3607C" w:rsidR="00211EBF" w:rsidRPr="00432660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kelių ir gatvių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projektavimo, naujos statybos, rekonstravimo, kapitalinio remonto 2024–2026 metų darbai bus finansuojami</w:t>
      </w:r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Kelių priežiūros ir plėtros programos lėšomis</w:t>
      </w:r>
      <w:r w:rsidR="001D6A0B"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77777777" w:rsidR="00CA7F9C" w:rsidRPr="004E407A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Pranešėjas – Statybos, investicijų ir turto valdymo skyriaus vedėjas Vygintas Pitrėnas. </w:t>
      </w:r>
    </w:p>
    <w:p w14:paraId="68B10F16" w14:textId="2811DE27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CA7F9C" w:rsidRPr="004E407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AC161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D74D0" w14:textId="77777777" w:rsidR="00AC161B" w:rsidRDefault="00AC161B">
      <w:pPr>
        <w:spacing w:after="0" w:line="240" w:lineRule="auto"/>
      </w:pPr>
      <w:r>
        <w:separator/>
      </w:r>
    </w:p>
  </w:endnote>
  <w:endnote w:type="continuationSeparator" w:id="0">
    <w:p w14:paraId="0842177F" w14:textId="77777777" w:rsidR="00AC161B" w:rsidRDefault="00AC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2B1D0" w14:textId="77777777" w:rsidR="00AC161B" w:rsidRDefault="00AC161B">
      <w:pPr>
        <w:spacing w:after="0" w:line="240" w:lineRule="auto"/>
      </w:pPr>
      <w:r>
        <w:separator/>
      </w:r>
    </w:p>
  </w:footnote>
  <w:footnote w:type="continuationSeparator" w:id="0">
    <w:p w14:paraId="45507098" w14:textId="77777777" w:rsidR="00AC161B" w:rsidRDefault="00AC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7DD2"/>
    <w:rsid w:val="00081A66"/>
    <w:rsid w:val="000F1FD6"/>
    <w:rsid w:val="00122B12"/>
    <w:rsid w:val="00130DC2"/>
    <w:rsid w:val="001C148D"/>
    <w:rsid w:val="001D6A0B"/>
    <w:rsid w:val="001F458C"/>
    <w:rsid w:val="00211EBF"/>
    <w:rsid w:val="00241183"/>
    <w:rsid w:val="00246A89"/>
    <w:rsid w:val="00262B26"/>
    <w:rsid w:val="002B7073"/>
    <w:rsid w:val="002D396E"/>
    <w:rsid w:val="0031385C"/>
    <w:rsid w:val="0035361D"/>
    <w:rsid w:val="00375A16"/>
    <w:rsid w:val="003B592A"/>
    <w:rsid w:val="003C0512"/>
    <w:rsid w:val="003D3E5F"/>
    <w:rsid w:val="00401498"/>
    <w:rsid w:val="00405E1A"/>
    <w:rsid w:val="004103FC"/>
    <w:rsid w:val="00415459"/>
    <w:rsid w:val="00432660"/>
    <w:rsid w:val="00443835"/>
    <w:rsid w:val="004706B0"/>
    <w:rsid w:val="004D3E4A"/>
    <w:rsid w:val="004E407A"/>
    <w:rsid w:val="00535FED"/>
    <w:rsid w:val="00581628"/>
    <w:rsid w:val="005D2BB5"/>
    <w:rsid w:val="005F45A6"/>
    <w:rsid w:val="006B2634"/>
    <w:rsid w:val="006D0EEC"/>
    <w:rsid w:val="006E23BE"/>
    <w:rsid w:val="006F492A"/>
    <w:rsid w:val="007718ED"/>
    <w:rsid w:val="007960FF"/>
    <w:rsid w:val="007A2FBE"/>
    <w:rsid w:val="007C0292"/>
    <w:rsid w:val="007D2BA6"/>
    <w:rsid w:val="008134DB"/>
    <w:rsid w:val="008165C5"/>
    <w:rsid w:val="008227AF"/>
    <w:rsid w:val="008767DF"/>
    <w:rsid w:val="008E7498"/>
    <w:rsid w:val="008F35E2"/>
    <w:rsid w:val="008F4B1C"/>
    <w:rsid w:val="0094067B"/>
    <w:rsid w:val="00976C6A"/>
    <w:rsid w:val="00976DC2"/>
    <w:rsid w:val="009F4FB3"/>
    <w:rsid w:val="00AC161B"/>
    <w:rsid w:val="00B00587"/>
    <w:rsid w:val="00B02010"/>
    <w:rsid w:val="00BB27E4"/>
    <w:rsid w:val="00BF4E4E"/>
    <w:rsid w:val="00C37EE8"/>
    <w:rsid w:val="00C403E0"/>
    <w:rsid w:val="00C92F58"/>
    <w:rsid w:val="00C95A7A"/>
    <w:rsid w:val="00C974F6"/>
    <w:rsid w:val="00CA7F9C"/>
    <w:rsid w:val="00D12C06"/>
    <w:rsid w:val="00D166EF"/>
    <w:rsid w:val="00D418CC"/>
    <w:rsid w:val="00D72B97"/>
    <w:rsid w:val="00DB05E5"/>
    <w:rsid w:val="00DC7ED1"/>
    <w:rsid w:val="00DD7B12"/>
    <w:rsid w:val="00E377E0"/>
    <w:rsid w:val="00ED3208"/>
    <w:rsid w:val="00EE08F9"/>
    <w:rsid w:val="00F634F2"/>
    <w:rsid w:val="00F9580D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2024-03-14T07:46:00Z</dcterms:created>
  <dcterms:modified xsi:type="dcterms:W3CDTF">2024-03-19T09:47:00Z</dcterms:modified>
</cp:coreProperties>
</file>